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9C5" w:rsidRPr="00720CB1" w:rsidRDefault="003959C5" w:rsidP="003959C5">
      <w:pPr>
        <w:pStyle w:val="a6"/>
        <w:spacing w:before="115" w:beforeAutospacing="0" w:after="0" w:afterAutospacing="0"/>
        <w:jc w:val="center"/>
        <w:rPr>
          <w:sz w:val="36"/>
          <w:szCs w:val="36"/>
        </w:rPr>
      </w:pPr>
      <w:r w:rsidRPr="00720CB1">
        <w:rPr>
          <w:rFonts w:asciiTheme="minorHAnsi" w:eastAsiaTheme="minorEastAsia" w:hAnsi="Calibri" w:cstheme="minorBidi"/>
          <w:color w:val="17365D" w:themeColor="text2" w:themeShade="BF"/>
          <w:kern w:val="24"/>
          <w:sz w:val="36"/>
          <w:szCs w:val="36"/>
        </w:rPr>
        <w:t>МБДОУ «Детский сад общеразвивающего вида №4 «Гномик»</w:t>
      </w:r>
    </w:p>
    <w:p w:rsidR="003959C5" w:rsidRPr="00720CB1" w:rsidRDefault="003959C5" w:rsidP="003959C5">
      <w:pPr>
        <w:pStyle w:val="a6"/>
        <w:spacing w:before="115" w:beforeAutospacing="0" w:after="0" w:afterAutospacing="0"/>
        <w:jc w:val="center"/>
        <w:rPr>
          <w:sz w:val="36"/>
          <w:szCs w:val="36"/>
        </w:rPr>
      </w:pPr>
      <w:r w:rsidRPr="00720CB1">
        <w:rPr>
          <w:rFonts w:asciiTheme="minorHAnsi" w:eastAsiaTheme="minorEastAsia" w:hAnsi="Calibri" w:cstheme="minorBidi"/>
          <w:color w:val="17365D" w:themeColor="text2" w:themeShade="BF"/>
          <w:kern w:val="24"/>
          <w:sz w:val="36"/>
          <w:szCs w:val="36"/>
        </w:rPr>
        <w:t>г.</w:t>
      </w:r>
      <w:r>
        <w:rPr>
          <w:rFonts w:asciiTheme="minorHAnsi" w:eastAsiaTheme="minorEastAsia" w:hAnsi="Calibri" w:cstheme="minorBidi"/>
          <w:color w:val="17365D" w:themeColor="text2" w:themeShade="BF"/>
          <w:kern w:val="24"/>
          <w:sz w:val="36"/>
          <w:szCs w:val="36"/>
        </w:rPr>
        <w:t xml:space="preserve"> </w:t>
      </w:r>
      <w:r w:rsidRPr="00720CB1">
        <w:rPr>
          <w:rFonts w:asciiTheme="minorHAnsi" w:eastAsiaTheme="minorEastAsia" w:hAnsi="Calibri" w:cstheme="minorBidi"/>
          <w:color w:val="17365D" w:themeColor="text2" w:themeShade="BF"/>
          <w:kern w:val="24"/>
          <w:sz w:val="36"/>
          <w:szCs w:val="36"/>
        </w:rPr>
        <w:t>Мензелинск</w:t>
      </w:r>
      <w:r>
        <w:rPr>
          <w:rFonts w:asciiTheme="minorHAnsi" w:eastAsiaTheme="minorEastAsia" w:hAnsi="Calibri" w:cstheme="minorBidi"/>
          <w:color w:val="17365D" w:themeColor="text2" w:themeShade="BF"/>
          <w:kern w:val="24"/>
          <w:sz w:val="36"/>
          <w:szCs w:val="36"/>
        </w:rPr>
        <w:t>.</w:t>
      </w:r>
    </w:p>
    <w:p w:rsidR="003959C5" w:rsidRDefault="003959C5" w:rsidP="003959C5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</w:p>
    <w:p w:rsidR="003959C5" w:rsidRDefault="003959C5" w:rsidP="003959C5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</w:p>
    <w:p w:rsidR="003959C5" w:rsidRDefault="003959C5" w:rsidP="003959C5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</w:p>
    <w:p w:rsidR="003959C5" w:rsidRDefault="003959C5" w:rsidP="003959C5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</w:p>
    <w:p w:rsidR="003959C5" w:rsidRDefault="003959C5" w:rsidP="003959C5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</w:p>
    <w:p w:rsidR="003959C5" w:rsidRDefault="003959C5" w:rsidP="003959C5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</w:p>
    <w:p w:rsidR="003959C5" w:rsidRDefault="003959C5" w:rsidP="003959C5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</w:p>
    <w:p w:rsidR="003959C5" w:rsidRDefault="003959C5" w:rsidP="003959C5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</w:p>
    <w:p w:rsidR="003959C5" w:rsidRDefault="003959C5" w:rsidP="003959C5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</w:p>
    <w:p w:rsidR="003959C5" w:rsidRDefault="003959C5" w:rsidP="003959C5">
      <w:pPr>
        <w:pStyle w:val="a3"/>
        <w:jc w:val="center"/>
        <w:rPr>
          <w:rFonts w:asciiTheme="majorHAnsi" w:eastAsiaTheme="majorEastAsia" w:hAnsi="Calibri" w:cstheme="majorBidi"/>
          <w:b/>
          <w:bCs/>
          <w:color w:val="505050"/>
          <w:kern w:val="24"/>
          <w:sz w:val="108"/>
          <w:szCs w:val="10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100000"/>
          </w14:textOutline>
          <w14:textFill>
            <w14:gradFill>
              <w14:gsLst>
                <w14:gs w14:pos="0">
                  <w14:srgbClr w14:val="50505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595959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720CB1">
        <w:rPr>
          <w:rFonts w:asciiTheme="majorHAnsi" w:eastAsiaTheme="majorEastAsia" w:hAnsi="Calibri" w:cstheme="majorBidi"/>
          <w:b/>
          <w:bCs/>
          <w:color w:val="505050"/>
          <w:kern w:val="24"/>
          <w:sz w:val="108"/>
          <w:szCs w:val="10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100000"/>
          </w14:textOutline>
          <w14:textFill>
            <w14:gradFill>
              <w14:gsLst>
                <w14:gs w14:pos="0">
                  <w14:srgbClr w14:val="50505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595959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Проектная</w:t>
      </w:r>
      <w:r w:rsidRPr="00720CB1">
        <w:rPr>
          <w:rFonts w:asciiTheme="majorHAnsi" w:eastAsiaTheme="majorEastAsia" w:hAnsi="Calibri" w:cstheme="majorBidi"/>
          <w:b/>
          <w:bCs/>
          <w:color w:val="505050"/>
          <w:kern w:val="24"/>
          <w:sz w:val="108"/>
          <w:szCs w:val="10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100000"/>
          </w14:textOutline>
          <w14:textFill>
            <w14:gradFill>
              <w14:gsLst>
                <w14:gs w14:pos="0">
                  <w14:srgbClr w14:val="50505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595959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20CB1">
        <w:rPr>
          <w:rFonts w:asciiTheme="majorHAnsi" w:eastAsiaTheme="majorEastAsia" w:hAnsi="Calibri" w:cstheme="majorBidi"/>
          <w:b/>
          <w:bCs/>
          <w:color w:val="505050"/>
          <w:kern w:val="24"/>
          <w:sz w:val="108"/>
          <w:szCs w:val="10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100000"/>
          </w14:textOutline>
          <w14:textFill>
            <w14:gradFill>
              <w14:gsLst>
                <w14:gs w14:pos="0">
                  <w14:srgbClr w14:val="50505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595959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деятельность</w:t>
      </w:r>
      <w:r w:rsidRPr="00720CB1">
        <w:rPr>
          <w:rFonts w:asciiTheme="majorHAnsi" w:eastAsiaTheme="majorEastAsia" w:hAnsi="Calibri" w:cstheme="majorBidi"/>
          <w:b/>
          <w:bCs/>
          <w:color w:val="505050"/>
          <w:kern w:val="24"/>
          <w:sz w:val="108"/>
          <w:szCs w:val="10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100000"/>
          </w14:textOutline>
          <w14:textFill>
            <w14:gradFill>
              <w14:gsLst>
                <w14:gs w14:pos="0">
                  <w14:srgbClr w14:val="50505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595959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20CB1">
        <w:rPr>
          <w:rFonts w:asciiTheme="majorHAnsi" w:eastAsiaTheme="majorEastAsia" w:hAnsi="Calibri" w:cstheme="majorBidi"/>
          <w:b/>
          <w:bCs/>
          <w:color w:val="505050"/>
          <w:kern w:val="24"/>
          <w:sz w:val="108"/>
          <w:szCs w:val="10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100000"/>
          </w14:textOutline>
          <w14:textFill>
            <w14:gradFill>
              <w14:gsLst>
                <w14:gs w14:pos="0">
                  <w14:srgbClr w14:val="50505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595959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в</w:t>
      </w:r>
      <w:r w:rsidRPr="00720CB1">
        <w:rPr>
          <w:rFonts w:asciiTheme="majorHAnsi" w:eastAsiaTheme="majorEastAsia" w:hAnsi="Calibri" w:cstheme="majorBidi"/>
          <w:b/>
          <w:bCs/>
          <w:color w:val="505050"/>
          <w:kern w:val="24"/>
          <w:sz w:val="108"/>
          <w:szCs w:val="10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100000"/>
          </w14:textOutline>
          <w14:textFill>
            <w14:gradFill>
              <w14:gsLst>
                <w14:gs w14:pos="0">
                  <w14:srgbClr w14:val="50505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595959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20CB1">
        <w:rPr>
          <w:rFonts w:asciiTheme="majorHAnsi" w:eastAsiaTheme="majorEastAsia" w:hAnsi="Calibri" w:cstheme="majorBidi"/>
          <w:b/>
          <w:bCs/>
          <w:color w:val="505050"/>
          <w:kern w:val="24"/>
          <w:sz w:val="108"/>
          <w:szCs w:val="10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100000"/>
          </w14:textOutline>
          <w14:textFill>
            <w14:gradFill>
              <w14:gsLst>
                <w14:gs w14:pos="0">
                  <w14:srgbClr w14:val="50505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595959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ДОУ</w:t>
      </w:r>
    </w:p>
    <w:p w:rsidR="003959C5" w:rsidRPr="00720CB1" w:rsidRDefault="003959C5" w:rsidP="003959C5">
      <w:pPr>
        <w:pStyle w:val="a6"/>
        <w:spacing w:before="96" w:beforeAutospacing="0" w:after="0" w:afterAutospacing="0"/>
        <w:jc w:val="right"/>
        <w:rPr>
          <w:sz w:val="36"/>
          <w:szCs w:val="36"/>
        </w:rPr>
      </w:pPr>
      <w:r w:rsidRPr="00720CB1">
        <w:rPr>
          <w:rFonts w:asciiTheme="minorHAnsi" w:eastAsiaTheme="minorEastAsia" w:hAnsi="Calibri" w:cstheme="minorBidi"/>
          <w:color w:val="17365D" w:themeColor="text2" w:themeShade="BF"/>
          <w:kern w:val="24"/>
          <w:sz w:val="36"/>
          <w:szCs w:val="36"/>
        </w:rPr>
        <w:t xml:space="preserve">Музыкальный руководитель </w:t>
      </w:r>
    </w:p>
    <w:p w:rsidR="003959C5" w:rsidRPr="00720CB1" w:rsidRDefault="003959C5" w:rsidP="003959C5">
      <w:pPr>
        <w:pStyle w:val="a6"/>
        <w:spacing w:before="96" w:beforeAutospacing="0" w:after="0" w:afterAutospacing="0"/>
        <w:jc w:val="right"/>
        <w:rPr>
          <w:rFonts w:asciiTheme="minorHAnsi" w:eastAsiaTheme="minorEastAsia" w:hAnsi="Calibri" w:cstheme="minorBidi"/>
          <w:color w:val="17365D" w:themeColor="text2" w:themeShade="BF"/>
          <w:kern w:val="24"/>
          <w:sz w:val="36"/>
          <w:szCs w:val="36"/>
        </w:rPr>
      </w:pPr>
      <w:proofErr w:type="spellStart"/>
      <w:r w:rsidRPr="00720CB1">
        <w:rPr>
          <w:rFonts w:asciiTheme="minorHAnsi" w:eastAsiaTheme="minorEastAsia" w:hAnsi="Calibri" w:cstheme="minorBidi"/>
          <w:color w:val="17365D" w:themeColor="text2" w:themeShade="BF"/>
          <w:kern w:val="24"/>
          <w:sz w:val="36"/>
          <w:szCs w:val="36"/>
        </w:rPr>
        <w:t>Миннулина</w:t>
      </w:r>
      <w:proofErr w:type="spellEnd"/>
      <w:r w:rsidRPr="00720CB1">
        <w:rPr>
          <w:rFonts w:asciiTheme="minorHAnsi" w:eastAsiaTheme="minorEastAsia" w:hAnsi="Calibri" w:cstheme="minorBidi"/>
          <w:color w:val="17365D" w:themeColor="text2" w:themeShade="BF"/>
          <w:kern w:val="24"/>
          <w:sz w:val="36"/>
          <w:szCs w:val="36"/>
        </w:rPr>
        <w:t xml:space="preserve"> </w:t>
      </w:r>
      <w:proofErr w:type="spellStart"/>
      <w:r w:rsidRPr="00720CB1">
        <w:rPr>
          <w:rFonts w:asciiTheme="minorHAnsi" w:eastAsiaTheme="minorEastAsia" w:hAnsi="Calibri" w:cstheme="minorBidi"/>
          <w:color w:val="17365D" w:themeColor="text2" w:themeShade="BF"/>
          <w:kern w:val="24"/>
          <w:sz w:val="36"/>
          <w:szCs w:val="36"/>
        </w:rPr>
        <w:t>Рамиля</w:t>
      </w:r>
      <w:proofErr w:type="spellEnd"/>
      <w:r w:rsidRPr="00720CB1">
        <w:rPr>
          <w:rFonts w:asciiTheme="minorHAnsi" w:eastAsiaTheme="minorEastAsia" w:hAnsi="Calibri" w:cstheme="minorBidi"/>
          <w:color w:val="17365D" w:themeColor="text2" w:themeShade="BF"/>
          <w:kern w:val="24"/>
          <w:sz w:val="36"/>
          <w:szCs w:val="36"/>
        </w:rPr>
        <w:t xml:space="preserve"> </w:t>
      </w:r>
    </w:p>
    <w:p w:rsidR="003959C5" w:rsidRDefault="003959C5" w:rsidP="003959C5">
      <w:pPr>
        <w:pStyle w:val="a6"/>
        <w:spacing w:before="96" w:beforeAutospacing="0" w:after="0" w:afterAutospacing="0"/>
        <w:jc w:val="right"/>
      </w:pPr>
      <w:proofErr w:type="spellStart"/>
      <w:r w:rsidRPr="00720CB1">
        <w:rPr>
          <w:rFonts w:asciiTheme="minorHAnsi" w:eastAsiaTheme="minorEastAsia" w:hAnsi="Calibri" w:cstheme="minorBidi"/>
          <w:color w:val="17365D" w:themeColor="text2" w:themeShade="BF"/>
          <w:kern w:val="24"/>
          <w:sz w:val="36"/>
          <w:szCs w:val="36"/>
        </w:rPr>
        <w:t>Камильевна</w:t>
      </w:r>
      <w:proofErr w:type="spellEnd"/>
    </w:p>
    <w:p w:rsidR="003959C5" w:rsidRDefault="003959C5" w:rsidP="003959C5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</w:p>
    <w:p w:rsidR="003959C5" w:rsidRDefault="003959C5" w:rsidP="003959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59C5" w:rsidRDefault="003959C5" w:rsidP="003959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59C5" w:rsidRDefault="003959C5" w:rsidP="003959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59C5" w:rsidRDefault="003959C5" w:rsidP="003959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59C5" w:rsidRDefault="003959C5" w:rsidP="003959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59C5" w:rsidRDefault="003959C5" w:rsidP="003959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59C5" w:rsidRDefault="003959C5" w:rsidP="003959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59C5" w:rsidRDefault="003959C5" w:rsidP="003959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59C5" w:rsidRDefault="003959C5" w:rsidP="003959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59C5" w:rsidRDefault="003959C5" w:rsidP="003959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59C5" w:rsidRDefault="003959C5" w:rsidP="003959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59C5" w:rsidRDefault="003959C5" w:rsidP="003959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59C5" w:rsidRDefault="003959C5" w:rsidP="003959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59C5" w:rsidRDefault="003959C5" w:rsidP="003959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59C5" w:rsidRDefault="003959C5" w:rsidP="003959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59C5" w:rsidRDefault="003959C5" w:rsidP="003959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59C5" w:rsidRDefault="003959C5" w:rsidP="003959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59C5" w:rsidRDefault="003959C5" w:rsidP="003959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59C5" w:rsidRPr="009E6DCD" w:rsidRDefault="003959C5" w:rsidP="003959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2014 г.</w:t>
      </w:r>
    </w:p>
    <w:p w:rsidR="003959C5" w:rsidRDefault="003959C5" w:rsidP="008D7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</w:pPr>
      <w:bookmarkStart w:id="0" w:name="_GoBack"/>
      <w:bookmarkEnd w:id="0"/>
    </w:p>
    <w:p w:rsidR="009E6DCD" w:rsidRPr="00E748E4" w:rsidRDefault="009E6DCD" w:rsidP="008D7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</w:pPr>
      <w:r w:rsidRPr="00E748E4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>Слайд</w:t>
      </w:r>
      <w:proofErr w:type="gramStart"/>
      <w:r w:rsidRPr="00E748E4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>1</w:t>
      </w:r>
      <w:proofErr w:type="gramEnd"/>
    </w:p>
    <w:p w:rsidR="008D7D21" w:rsidRPr="009E6DCD" w:rsidRDefault="008D7D21" w:rsidP="008D7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Впервые о “Методе </w:t>
      </w:r>
      <w:hyperlink r:id="rId6" w:tgtFrame="_blank" w:history="1">
        <w:r w:rsidRPr="009E6DCD">
          <w:rPr>
            <w:rFonts w:ascii="Times New Roman" w:eastAsia="Times New Roman" w:hAnsi="Times New Roman" w:cs="Times New Roman"/>
            <w:color w:val="378A9C"/>
            <w:sz w:val="28"/>
            <w:szCs w:val="28"/>
            <w:u w:val="single"/>
            <w:lang w:eastAsia="ru-RU"/>
          </w:rPr>
          <w:t>проектов</w:t>
        </w:r>
      </w:hyperlink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” заговорил Джон </w:t>
      </w:r>
      <w:r w:rsid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</w:t>
      </w:r>
      <w:proofErr w:type="spellStart"/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Дьюи</w:t>
      </w:r>
      <w:proofErr w:type="spellEnd"/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(1859-1952), американский педагог-демократ, автор </w:t>
      </w:r>
      <w:proofErr w:type="gramStart"/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более тысячи книг</w:t>
      </w:r>
      <w:proofErr w:type="gramEnd"/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и статей по проблемам философии, психологии, этики, политики.</w:t>
      </w:r>
      <w:r w:rsidR="00AF374B"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                   </w:t>
      </w:r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Продолжил эту </w:t>
      </w:r>
      <w:hyperlink r:id="rId7" w:tgtFrame="_blank" w:history="1">
        <w:r w:rsidRPr="009E6DCD">
          <w:rPr>
            <w:rFonts w:ascii="Times New Roman" w:eastAsia="Times New Roman" w:hAnsi="Times New Roman" w:cs="Times New Roman"/>
            <w:color w:val="378A9C"/>
            <w:sz w:val="28"/>
            <w:szCs w:val="28"/>
            <w:u w:val="single"/>
            <w:lang w:eastAsia="ru-RU"/>
          </w:rPr>
          <w:t>тему</w:t>
        </w:r>
      </w:hyperlink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профессор педагогики учительского колледжа при Колумбийском</w:t>
      </w:r>
      <w:r w:rsid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</w:t>
      </w:r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университете Уильям </w:t>
      </w:r>
      <w:proofErr w:type="spellStart"/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Херд</w:t>
      </w:r>
      <w:proofErr w:type="spellEnd"/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</w:t>
      </w:r>
      <w:r w:rsid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</w:t>
      </w:r>
      <w:proofErr w:type="spellStart"/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Киллпатрик</w:t>
      </w:r>
      <w:proofErr w:type="spellEnd"/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(1871-1965), который разработал “проектную </w:t>
      </w:r>
      <w:proofErr w:type="gramStart"/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сис</w:t>
      </w:r>
      <w:hyperlink r:id="rId8" w:tgtFrame="_blank" w:history="1">
        <w:r w:rsidRPr="009E6DCD">
          <w:rPr>
            <w:rFonts w:ascii="Times New Roman" w:eastAsia="Times New Roman" w:hAnsi="Times New Roman" w:cs="Times New Roman"/>
            <w:color w:val="378A9C"/>
            <w:sz w:val="28"/>
            <w:szCs w:val="28"/>
            <w:u w:val="single"/>
            <w:lang w:eastAsia="ru-RU"/>
          </w:rPr>
          <w:t>тему</w:t>
        </w:r>
        <w:proofErr w:type="gramEnd"/>
      </w:hyperlink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обучения” (“метод проектов”). Суть ее заключалась в том, что дети, исходя из своих интересов, вместе с педагогом выполняют собственный проект, решая какую-либо практическую, исследовательскую задачу. </w:t>
      </w:r>
      <w:proofErr w:type="gramStart"/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Включаясь</w:t>
      </w:r>
      <w:proofErr w:type="gramEnd"/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таким образом, в реальную деятельность, они овладевали новыми знаниями.</w:t>
      </w:r>
      <w:r w:rsidR="00AF374B"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    </w:t>
      </w:r>
      <w:r w:rsidR="00DE5CB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(</w:t>
      </w:r>
      <w:r w:rsidR="00DE5CB9" w:rsidRPr="00E748E4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>Слайд 2</w:t>
      </w:r>
      <w:r w:rsidR="00DE5CB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)</w:t>
      </w:r>
      <w:r w:rsidR="00AF374B"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                          </w:t>
      </w:r>
      <w:r w:rsid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</w:t>
      </w:r>
      <w:r w:rsidR="00AF374B"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</w:t>
      </w:r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“…дети </w:t>
      </w:r>
      <w:hyperlink r:id="rId9" w:tgtFrame="_blank" w:history="1">
        <w:r w:rsidRPr="009E6DCD">
          <w:rPr>
            <w:rFonts w:ascii="Times New Roman" w:eastAsia="Times New Roman" w:hAnsi="Times New Roman" w:cs="Times New Roman"/>
            <w:color w:val="378A9C"/>
            <w:sz w:val="28"/>
            <w:szCs w:val="28"/>
            <w:u w:val="single"/>
            <w:lang w:eastAsia="ru-RU"/>
          </w:rPr>
          <w:t>любят</w:t>
        </w:r>
      </w:hyperlink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искать, сами находить. В этом их сила”, - писал </w:t>
      </w:r>
      <w:proofErr w:type="spellStart"/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А.Эйнштейн</w:t>
      </w:r>
      <w:proofErr w:type="spellEnd"/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; а “…творчество – разновидность поисковой активности", утверждал </w:t>
      </w:r>
      <w:proofErr w:type="spellStart"/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В.С.Ротенберг</w:t>
      </w:r>
      <w:proofErr w:type="spellEnd"/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и что “на ребенка надо смотреть не как на ученика, а как на маленького “искателя истины”, необходимо поддерживать и питать в нем дух неугомонного искания истины, лелеять проснувшуюся жажду знания”,- писал К.Н. </w:t>
      </w:r>
      <w:proofErr w:type="spellStart"/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Вентцель</w:t>
      </w:r>
      <w:proofErr w:type="spellEnd"/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.</w:t>
      </w:r>
      <w:r w:rsidR="00AF374B"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      </w:t>
      </w:r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Принятый на веру </w:t>
      </w:r>
      <w:hyperlink r:id="rId10" w:tgtFrame="_blank" w:history="1">
        <w:r w:rsidRPr="009E6DCD">
          <w:rPr>
            <w:rFonts w:ascii="Times New Roman" w:eastAsia="Times New Roman" w:hAnsi="Times New Roman" w:cs="Times New Roman"/>
            <w:color w:val="378A9C"/>
            <w:sz w:val="28"/>
            <w:szCs w:val="28"/>
            <w:u w:val="single"/>
            <w:lang w:eastAsia="ru-RU"/>
          </w:rPr>
          <w:t>материал</w:t>
        </w:r>
      </w:hyperlink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</w:t>
      </w:r>
      <w:r w:rsid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</w:t>
      </w:r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обычно легко и быстро забывается, но если ребенок сам выработает мысль, самостоятельно освоив новое знание, то мысль эта сделается его собственностью</w:t>
      </w:r>
      <w:proofErr w:type="gramStart"/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.</w:t>
      </w:r>
      <w:proofErr w:type="gramEnd"/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“…</w:t>
      </w:r>
      <w:proofErr w:type="gramStart"/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п</w:t>
      </w:r>
      <w:proofErr w:type="gramEnd"/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лохой учитель преподносит истину, хороший учит ее находить” (</w:t>
      </w:r>
      <w:proofErr w:type="spellStart"/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Ф.А.Дистервег</w:t>
      </w:r>
      <w:proofErr w:type="spellEnd"/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).</w:t>
      </w:r>
      <w:r w:rsidR="00AF374B"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                                          </w:t>
      </w:r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Знания, приобретенные детьми в ходе проекта, становятся достоянием их личного опыта. Они получены в ответ на вопросы, поставленные самими детьми в процессе “делания”. Причем необходимость этих знаний продиктована содержанием деятельности. Они нужны детям и поэтому интересны им.</w:t>
      </w:r>
      <w:r w:rsidR="00AF374B"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</w:t>
      </w:r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Исследовать, открывать, изучать – значит сделать шаг в неизведанное и непознанное, а потому деятельность исследования классифицируется как деятельность творчества. И сам исследователь, безусловно – творец. Стремление к исследовательскому поведению и исследовательские способности – универсальная характеристика творца. Это стремление – важнейший симптом и одновременно залог развития и саморазвития личности.</w:t>
      </w:r>
      <w:r w:rsidR="00DE5CB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  </w:t>
      </w:r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Для людей творчески одаренных чрезвычайно важен сам поиск нового, он нередко приносит гораздо больше удовлетворения, чем достигнутый в итоге творчества результат.</w:t>
      </w:r>
    </w:p>
    <w:p w:rsidR="00DE5CB9" w:rsidRDefault="008D7D21" w:rsidP="008D7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Для истинного творца созидание ради созидания является оптимальной формой реализации его поисковой активности. А поэтому, с точки зрения психологии, не имеет значения, чем занимается творец: изучает движение небесных тел или законы развития животных организмов, пишет</w:t>
      </w:r>
      <w:r w:rsidR="00DE5CB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</w:t>
      </w:r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</w:t>
      </w:r>
      <w:proofErr w:type="gramStart"/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картины</w:t>
      </w:r>
      <w:proofErr w:type="gramEnd"/>
      <w:r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или музыку, играет на виолончели или дирижирует оркестром. </w:t>
      </w:r>
      <w:r w:rsidR="00AF374B"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                                                                               </w:t>
      </w:r>
      <w:r w:rsidR="00DE5CB9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                                             </w:t>
      </w:r>
      <w:r w:rsidRPr="009E6DCD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самого рождения ребёнок является первооткрывателем, исследователем того мира, который его окружает. Для него всё впервые: солнце и дождь, страх и радость. Всем хорошо известно, что пятилетних детей называют «почемучками». Самостоятельно ребёнок не может найти ответ на все интересующие его вопросы – ему помогают педагоги. В дошкольных учреждениях воспитатели широко используют метод проблемного обучения: вопросы, развивающие логическое мышление, моделирование проблемных ситуаций, экспериментирование, опытн</w:t>
      </w:r>
      <w:proofErr w:type="gramStart"/>
      <w:r w:rsidRPr="009E6DCD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DE5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6DC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иследовательская</w:t>
      </w:r>
      <w:proofErr w:type="spellEnd"/>
      <w:r w:rsidRPr="009E6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5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6DC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деятельность, решение кроссвордов, шарад, головоломок и т.д.</w:t>
      </w:r>
      <w:r w:rsidR="00AF374B" w:rsidRPr="009E6DCD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</w:t>
      </w:r>
    </w:p>
    <w:p w:rsidR="00DE5CB9" w:rsidRDefault="00DE5CB9" w:rsidP="00DE5C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B6085" w:rsidRDefault="00DB6085" w:rsidP="00DE5C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B6085" w:rsidRPr="00E748E4" w:rsidRDefault="00DB6085" w:rsidP="00DE5CB9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748E4">
        <w:rPr>
          <w:rFonts w:ascii="Times New Roman" w:hAnsi="Times New Roman" w:cs="Times New Roman"/>
          <w:i/>
          <w:sz w:val="28"/>
          <w:szCs w:val="28"/>
          <w:lang w:eastAsia="ru-RU"/>
        </w:rPr>
        <w:t>Слайд 3</w:t>
      </w:r>
    </w:p>
    <w:p w:rsidR="00DE5CB9" w:rsidRPr="009E6DCD" w:rsidRDefault="00DE5CB9" w:rsidP="00DE5C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E6DCD">
        <w:rPr>
          <w:rFonts w:ascii="Times New Roman" w:hAnsi="Times New Roman" w:cs="Times New Roman"/>
          <w:sz w:val="28"/>
          <w:szCs w:val="28"/>
          <w:lang w:eastAsia="ru-RU"/>
        </w:rPr>
        <w:t>Авторские образовательно-воспитательные программы с использованием новых педагогических технологий могут стать одним из механизмов продвижения. С помощью проектировочной деятельности можно создать адаптивную развивающую среду для детей. Научно-методический совет выявляет перспективные достижения, помогает педагогам адаптировать готовые педагогические технологии или создавать новые объекты проектировочной деятельности.</w:t>
      </w:r>
    </w:p>
    <w:p w:rsidR="00DE5CB9" w:rsidRPr="009E6DCD" w:rsidRDefault="00DE5CB9" w:rsidP="00DE5CB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E6DC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Объекты проектировочной деятельности:                                                                                                                </w:t>
      </w:r>
      <w:r w:rsidRPr="009E6DCD">
        <w:rPr>
          <w:rFonts w:ascii="Times New Roman" w:hAnsi="Times New Roman" w:cs="Times New Roman"/>
          <w:sz w:val="28"/>
          <w:szCs w:val="28"/>
          <w:lang w:eastAsia="ru-RU"/>
        </w:rPr>
        <w:t>Педагогический процесс</w:t>
      </w:r>
    </w:p>
    <w:p w:rsidR="00DE5CB9" w:rsidRPr="009E6DCD" w:rsidRDefault="00DE5CB9" w:rsidP="00DE5CB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E6DCD">
        <w:rPr>
          <w:rFonts w:ascii="Times New Roman" w:hAnsi="Times New Roman" w:cs="Times New Roman"/>
          <w:sz w:val="28"/>
          <w:szCs w:val="28"/>
          <w:lang w:eastAsia="ru-RU"/>
        </w:rPr>
        <w:t>Педагогические ситуации</w:t>
      </w:r>
    </w:p>
    <w:p w:rsidR="00DE5CB9" w:rsidRPr="00DB6085" w:rsidRDefault="00DE5CB9" w:rsidP="00DB608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E6DCD">
        <w:rPr>
          <w:rFonts w:ascii="Times New Roman" w:hAnsi="Times New Roman" w:cs="Times New Roman"/>
          <w:sz w:val="28"/>
          <w:szCs w:val="28"/>
          <w:lang w:eastAsia="ru-RU"/>
        </w:rPr>
        <w:t>Педагогические системы.</w:t>
      </w:r>
      <w:r w:rsidR="00DB608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  <w:r w:rsidR="00DB6085" w:rsidRPr="00E748E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Слайд 4                                                                                                                                                       </w:t>
      </w:r>
      <w:r w:rsidRPr="000150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Основной целью</w:t>
      </w:r>
      <w:r w:rsidRPr="009E6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проектного метода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</w:t>
      </w:r>
      <w:r w:rsidRPr="009E6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развитие </w:t>
      </w:r>
      <w:r w:rsidRPr="009E6D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свободной творческой</w:t>
      </w:r>
      <w:r w:rsidRPr="009E6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6D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личности ребёнка, </w:t>
      </w:r>
      <w:r w:rsidRPr="009E6D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 определяется задачами развития и задачами исследовательской деятельности детей.</w:t>
      </w:r>
      <w:r w:rsidR="00DB6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="00DB6085" w:rsidRPr="00DB608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B6085" w:rsidRPr="00E748E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Слайд 5                                                                                                                                                                  </w:t>
      </w:r>
      <w:r w:rsidRPr="009E6DC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 развития:</w:t>
      </w:r>
    </w:p>
    <w:p w:rsidR="00DE5CB9" w:rsidRPr="009E6DCD" w:rsidRDefault="00DE5CB9" w:rsidP="00DE5C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D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психологического благополучия и здоровья детей;</w:t>
      </w:r>
    </w:p>
    <w:p w:rsidR="00DE5CB9" w:rsidRPr="009E6DCD" w:rsidRDefault="00DE5CB9" w:rsidP="00DE5C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D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познавательных способностей;</w:t>
      </w:r>
    </w:p>
    <w:p w:rsidR="00015096" w:rsidRPr="00DB6085" w:rsidRDefault="00DE5CB9" w:rsidP="000150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D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творческого воображения;</w:t>
      </w:r>
      <w:r w:rsidR="00DB6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B6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творческого мышления; </w:t>
      </w:r>
      <w:r w:rsidRPr="00DB6085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коммуникативных навыков.                                                                                                                                                    </w:t>
      </w:r>
      <w:r w:rsidRPr="00DB6085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Задачи исследовательской деятельности специфичны для каждого возраста.                                 </w:t>
      </w:r>
      <w:r w:rsidRPr="00DB6085">
        <w:rPr>
          <w:rFonts w:ascii="Times New Roman" w:hAnsi="Times New Roman" w:cs="Times New Roman"/>
          <w:sz w:val="28"/>
          <w:szCs w:val="28"/>
          <w:lang w:eastAsia="ru-RU"/>
        </w:rPr>
        <w:t>В младшем дошкольном возрасте – это:                                                                                                 вхождение детей в проблемную игровую ситуацию (ведущая роль педагога)</w:t>
      </w:r>
      <w:proofErr w:type="gramStart"/>
      <w:r w:rsidRPr="00DB6085">
        <w:rPr>
          <w:rFonts w:ascii="Times New Roman" w:hAnsi="Times New Roman" w:cs="Times New Roman"/>
          <w:sz w:val="28"/>
          <w:szCs w:val="28"/>
          <w:lang w:eastAsia="ru-RU"/>
        </w:rPr>
        <w:t>;а</w:t>
      </w:r>
      <w:proofErr w:type="gramEnd"/>
      <w:r w:rsidRPr="00DB6085">
        <w:rPr>
          <w:rFonts w:ascii="Times New Roman" w:hAnsi="Times New Roman" w:cs="Times New Roman"/>
          <w:sz w:val="28"/>
          <w:szCs w:val="28"/>
          <w:lang w:eastAsia="ru-RU"/>
        </w:rPr>
        <w:t xml:space="preserve">ктивизация желания искать пути разрешения проблемной ситуации (вместе с педагогом); формирование начальных предпосылок поисковой деятельности (практические опыты).                                                                                                                          </w:t>
      </w:r>
      <w:proofErr w:type="gramStart"/>
      <w:r w:rsidRPr="00DB6085">
        <w:rPr>
          <w:rFonts w:ascii="Times New Roman" w:hAnsi="Times New Roman" w:cs="Times New Roman"/>
          <w:sz w:val="28"/>
          <w:szCs w:val="28"/>
          <w:lang w:eastAsia="ru-RU"/>
        </w:rPr>
        <w:t>В старшем дошкольном возрасте – это:                                                                                  формирование предпосылок поисковой деятельности, интеллектуальной инициативы; развитие умения определять возможные методы решения проблемы с помощью взрослого, а затем и самостоятельно; формирование умения применять данные методы, способствующие решению поставленной задачи, с использованием различных вариантов; развитие желания пользоваться специальной терминологией, ведение конструктивной беседы в процессе совместной исследовательской деятельности.</w:t>
      </w:r>
      <w:proofErr w:type="gramEnd"/>
      <w:r w:rsidRPr="00DB608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="00AF374B" w:rsidRPr="00DB6085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</w:t>
      </w:r>
      <w:r w:rsidR="008D7D21" w:rsidRPr="00DB608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Интегрированный метод обучения является для дошкольников инновационным. Он направлен на развитие личности ребёнка, его познавательных и творческих способностей.</w:t>
      </w:r>
      <w:r w:rsidR="00DB6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  <w:r w:rsidR="00DB6085" w:rsidRPr="00E748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Слайд 6                                                                                                                                                                   </w:t>
      </w:r>
      <w:r w:rsidR="00015096" w:rsidRPr="00DB6085">
        <w:rPr>
          <w:rFonts w:ascii="Times New Roman" w:hAnsi="Times New Roman" w:cs="Times New Roman"/>
          <w:b/>
          <w:sz w:val="28"/>
          <w:szCs w:val="28"/>
          <w:lang w:eastAsia="ru-RU"/>
        </w:rPr>
        <w:t>Этапы работы над проектом</w:t>
      </w:r>
      <w:r w:rsidR="00015096" w:rsidRPr="00DB60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15096" w:rsidRPr="009E6DCD" w:rsidRDefault="00015096" w:rsidP="00015096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DCD">
        <w:rPr>
          <w:rFonts w:ascii="Times New Roman" w:hAnsi="Times New Roman" w:cs="Times New Roman"/>
          <w:sz w:val="28"/>
          <w:szCs w:val="28"/>
          <w:lang w:eastAsia="ru-RU"/>
        </w:rPr>
        <w:t>Организационно-подготовительный</w:t>
      </w:r>
      <w:r w:rsidRPr="009E6D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096" w:rsidRPr="009E6DCD" w:rsidRDefault="00015096" w:rsidP="00015096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DCD">
        <w:rPr>
          <w:rFonts w:ascii="Times New Roman" w:hAnsi="Times New Roman" w:cs="Times New Roman"/>
          <w:sz w:val="28"/>
          <w:szCs w:val="28"/>
          <w:lang w:eastAsia="ru-RU"/>
        </w:rPr>
        <w:t>Рефлексивно-диагностический</w:t>
      </w:r>
      <w:r w:rsidRPr="009E6D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096" w:rsidRPr="009E6DCD" w:rsidRDefault="00015096" w:rsidP="00015096">
      <w:pPr>
        <w:pStyle w:val="a3"/>
        <w:rPr>
          <w:rFonts w:ascii="Times New Roman" w:hAnsi="Times New Roman" w:cs="Times New Roman"/>
          <w:sz w:val="28"/>
          <w:szCs w:val="28"/>
        </w:rPr>
      </w:pPr>
      <w:r w:rsidRPr="009E6DCD">
        <w:rPr>
          <w:rFonts w:ascii="Times New Roman" w:hAnsi="Times New Roman" w:cs="Times New Roman"/>
          <w:sz w:val="28"/>
          <w:szCs w:val="28"/>
          <w:lang w:eastAsia="ru-RU"/>
        </w:rPr>
        <w:t>Практический</w:t>
      </w:r>
      <w:r w:rsidRPr="009E6D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096" w:rsidRPr="009E6DCD" w:rsidRDefault="00015096" w:rsidP="0001509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E6DCD">
        <w:rPr>
          <w:rFonts w:ascii="Times New Roman" w:hAnsi="Times New Roman" w:cs="Times New Roman"/>
          <w:sz w:val="28"/>
          <w:szCs w:val="28"/>
          <w:lang w:eastAsia="ru-RU"/>
        </w:rPr>
        <w:t>Заключительный</w:t>
      </w:r>
    </w:p>
    <w:p w:rsidR="00E748E4" w:rsidRDefault="00E748E4" w:rsidP="00015096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E748E4" w:rsidRDefault="00E748E4" w:rsidP="00015096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085" w:rsidRPr="00E748E4" w:rsidRDefault="00DB6085" w:rsidP="00015096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748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Слайд</w:t>
      </w:r>
      <w:r w:rsidRPr="00E748E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7</w:t>
      </w:r>
    </w:p>
    <w:p w:rsidR="00015096" w:rsidRPr="009E6DCD" w:rsidRDefault="00DB6085" w:rsidP="0001509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15096" w:rsidRPr="009E6DCD">
        <w:rPr>
          <w:rFonts w:ascii="Times New Roman" w:hAnsi="Times New Roman" w:cs="Times New Roman"/>
          <w:sz w:val="28"/>
          <w:szCs w:val="28"/>
          <w:lang w:eastAsia="ru-RU"/>
        </w:rPr>
        <w:t>1 этап – организационно - подготовительный</w:t>
      </w:r>
      <w:proofErr w:type="gramStart"/>
      <w:r w:rsidR="00015096" w:rsidRPr="009E6D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15096">
        <w:rPr>
          <w:rFonts w:ascii="Times New Roman" w:hAnsi="Times New Roman" w:cs="Times New Roman"/>
          <w:sz w:val="28"/>
          <w:szCs w:val="28"/>
          <w:lang w:eastAsia="ru-RU"/>
        </w:rPr>
        <w:t>:</w:t>
      </w:r>
      <w:proofErr w:type="gramEnd"/>
      <w:r w:rsidR="000150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15096" w:rsidRPr="009E6DCD">
        <w:rPr>
          <w:rFonts w:ascii="Times New Roman" w:hAnsi="Times New Roman" w:cs="Times New Roman"/>
          <w:sz w:val="28"/>
          <w:szCs w:val="28"/>
          <w:lang w:eastAsia="ru-RU"/>
        </w:rPr>
        <w:t xml:space="preserve">подборка </w:t>
      </w:r>
      <w:r w:rsidR="000150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15096" w:rsidRPr="009E6DCD">
        <w:rPr>
          <w:rFonts w:ascii="Times New Roman" w:hAnsi="Times New Roman" w:cs="Times New Roman"/>
          <w:sz w:val="28"/>
          <w:szCs w:val="28"/>
          <w:lang w:eastAsia="ru-RU"/>
        </w:rPr>
        <w:t>пр</w:t>
      </w:r>
      <w:r w:rsidR="00015096">
        <w:rPr>
          <w:rFonts w:ascii="Times New Roman" w:hAnsi="Times New Roman" w:cs="Times New Roman"/>
          <w:sz w:val="28"/>
          <w:szCs w:val="28"/>
          <w:lang w:eastAsia="ru-RU"/>
        </w:rPr>
        <w:t>ограммно-методического обеспече</w:t>
      </w:r>
      <w:r w:rsidR="00015096" w:rsidRPr="009E6DCD">
        <w:rPr>
          <w:rFonts w:ascii="Times New Roman" w:hAnsi="Times New Roman" w:cs="Times New Roman"/>
          <w:sz w:val="28"/>
          <w:szCs w:val="28"/>
          <w:lang w:eastAsia="ru-RU"/>
        </w:rPr>
        <w:t xml:space="preserve">ния для реализации проекта; изучение опыта педагогов-новаторов по теме </w:t>
      </w:r>
      <w:r w:rsidR="00015096">
        <w:rPr>
          <w:rFonts w:ascii="Times New Roman" w:hAnsi="Times New Roman" w:cs="Times New Roman"/>
          <w:sz w:val="28"/>
          <w:szCs w:val="28"/>
          <w:lang w:eastAsia="ru-RU"/>
        </w:rPr>
        <w:t xml:space="preserve">проекта; </w:t>
      </w:r>
      <w:r w:rsidR="00015096" w:rsidRPr="009E6DCD">
        <w:rPr>
          <w:rFonts w:ascii="Times New Roman" w:hAnsi="Times New Roman" w:cs="Times New Roman"/>
          <w:sz w:val="28"/>
          <w:szCs w:val="28"/>
          <w:lang w:eastAsia="ru-RU"/>
        </w:rPr>
        <w:t>пополнение предметно-развивающей среды; подбор диагностического инструментария для выявления знаний детей.</w:t>
      </w:r>
    </w:p>
    <w:p w:rsidR="00DB6085" w:rsidRPr="00E748E4" w:rsidRDefault="00DB6085" w:rsidP="00015096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748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Слайд 8</w:t>
      </w:r>
    </w:p>
    <w:p w:rsidR="00015096" w:rsidRDefault="00015096" w:rsidP="0001509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E6DCD">
        <w:rPr>
          <w:rFonts w:ascii="Times New Roman" w:hAnsi="Times New Roman" w:cs="Times New Roman"/>
          <w:sz w:val="28"/>
          <w:szCs w:val="28"/>
          <w:lang w:eastAsia="ru-RU"/>
        </w:rPr>
        <w:t>2 этап – рефлексивно - диагностический</w:t>
      </w:r>
      <w:proofErr w:type="gramStart"/>
      <w:r w:rsidRPr="009E6D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E6DCD">
        <w:rPr>
          <w:rFonts w:ascii="Times New Roman" w:hAnsi="Times New Roman" w:cs="Times New Roman"/>
          <w:sz w:val="28"/>
          <w:szCs w:val="28"/>
          <w:lang w:eastAsia="ru-RU"/>
        </w:rPr>
        <w:t>анализ педаг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огом резерва своих возможностей </w:t>
      </w:r>
      <w:r w:rsidRPr="009E6DCD">
        <w:rPr>
          <w:rFonts w:ascii="Times New Roman" w:hAnsi="Times New Roman" w:cs="Times New Roman"/>
          <w:sz w:val="28"/>
          <w:szCs w:val="28"/>
          <w:lang w:eastAsia="ru-RU"/>
        </w:rPr>
        <w:t>и предполагаемых затруднений, а также заинтересованности коллег темой проекта; выявление интереса и уровня знаний детей по теме проекта; формирование банка данных об уровне родительской компетентности в вопросах обозначенной темы.</w:t>
      </w:r>
    </w:p>
    <w:p w:rsidR="00DB6085" w:rsidRPr="00E748E4" w:rsidRDefault="00DB6085" w:rsidP="00015096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748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Слайд 9</w:t>
      </w:r>
    </w:p>
    <w:p w:rsidR="00015096" w:rsidRPr="009E6DCD" w:rsidRDefault="00015096" w:rsidP="0001509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E6DCD">
        <w:rPr>
          <w:rFonts w:ascii="Times New Roman" w:hAnsi="Times New Roman" w:cs="Times New Roman"/>
          <w:sz w:val="28"/>
          <w:szCs w:val="28"/>
          <w:lang w:eastAsia="ru-RU"/>
        </w:rPr>
        <w:t xml:space="preserve">3 этап </w:t>
      </w:r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9E6DCD">
        <w:rPr>
          <w:rFonts w:ascii="Times New Roman" w:hAnsi="Times New Roman" w:cs="Times New Roman"/>
          <w:sz w:val="28"/>
          <w:szCs w:val="28"/>
          <w:lang w:eastAsia="ru-RU"/>
        </w:rPr>
        <w:t xml:space="preserve"> практический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9E6DC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6DCD">
        <w:rPr>
          <w:rFonts w:ascii="Times New Roman" w:hAnsi="Times New Roman" w:cs="Times New Roman"/>
          <w:sz w:val="28"/>
          <w:szCs w:val="28"/>
          <w:lang w:eastAsia="ru-RU"/>
        </w:rPr>
        <w:t>Коррекция индивидуальных планов пе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дагогов, участвующих в проекте; </w:t>
      </w:r>
      <w:r w:rsidRPr="009E6DCD">
        <w:rPr>
          <w:rFonts w:ascii="Times New Roman" w:hAnsi="Times New Roman" w:cs="Times New Roman"/>
          <w:sz w:val="28"/>
          <w:szCs w:val="28"/>
          <w:lang w:eastAsia="ru-RU"/>
        </w:rPr>
        <w:t>определение содержани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 работы как базового компонен</w:t>
      </w:r>
      <w:r w:rsidRPr="009E6DCD">
        <w:rPr>
          <w:rFonts w:ascii="Times New Roman" w:hAnsi="Times New Roman" w:cs="Times New Roman"/>
          <w:sz w:val="28"/>
          <w:szCs w:val="28"/>
          <w:lang w:eastAsia="ru-RU"/>
        </w:rPr>
        <w:t>та в приоритетном направлении деятельности педагога;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E6DCD">
        <w:rPr>
          <w:rFonts w:ascii="Times New Roman" w:hAnsi="Times New Roman" w:cs="Times New Roman"/>
          <w:sz w:val="28"/>
          <w:szCs w:val="28"/>
          <w:lang w:eastAsia="ru-RU"/>
        </w:rPr>
        <w:t>реализация проекта через взаимодействие с коллегами и родителями, активное внедрение нетрадиционных форм работы с детьми, в том числе проектно-игровую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деятельность ребёнка; </w:t>
      </w:r>
      <w:r w:rsidRPr="009E6DCD">
        <w:rPr>
          <w:rFonts w:ascii="Times New Roman" w:hAnsi="Times New Roman" w:cs="Times New Roman"/>
          <w:sz w:val="28"/>
          <w:szCs w:val="28"/>
          <w:lang w:eastAsia="ru-RU"/>
        </w:rPr>
        <w:t xml:space="preserve">обобщение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распространение опыта работы; </w:t>
      </w:r>
      <w:r w:rsidRPr="009E6DCD">
        <w:rPr>
          <w:rFonts w:ascii="Times New Roman" w:hAnsi="Times New Roman" w:cs="Times New Roman"/>
          <w:sz w:val="28"/>
          <w:szCs w:val="28"/>
          <w:lang w:eastAsia="ru-RU"/>
        </w:rPr>
        <w:t>защита проекта на этапе аттестации педагогов ДОУ.</w:t>
      </w:r>
      <w:proofErr w:type="gramEnd"/>
    </w:p>
    <w:p w:rsidR="00DB6085" w:rsidRPr="00E748E4" w:rsidRDefault="00DB6085" w:rsidP="00015096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E748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Слайд 10</w:t>
      </w:r>
    </w:p>
    <w:p w:rsidR="00015096" w:rsidRPr="009E6DCD" w:rsidRDefault="00015096" w:rsidP="0001509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E6DCD">
        <w:rPr>
          <w:rFonts w:ascii="Times New Roman" w:hAnsi="Times New Roman" w:cs="Times New Roman"/>
          <w:sz w:val="28"/>
          <w:szCs w:val="28"/>
          <w:lang w:eastAsia="ru-RU"/>
        </w:rPr>
        <w:t>4 этап - заключительный</w:t>
      </w:r>
    </w:p>
    <w:p w:rsidR="00015096" w:rsidRPr="009E6DCD" w:rsidRDefault="00015096" w:rsidP="0001509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E6DCD">
        <w:rPr>
          <w:rFonts w:ascii="Times New Roman" w:hAnsi="Times New Roman" w:cs="Times New Roman"/>
          <w:sz w:val="28"/>
          <w:szCs w:val="28"/>
          <w:lang w:eastAsia="ru-RU"/>
        </w:rPr>
        <w:t>Анализ достижения целей и полученных результатов;</w:t>
      </w:r>
    </w:p>
    <w:p w:rsidR="008D7D21" w:rsidRPr="00E748E4" w:rsidRDefault="00015096" w:rsidP="00DB6085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E6DCD">
        <w:rPr>
          <w:rFonts w:ascii="Times New Roman" w:hAnsi="Times New Roman" w:cs="Times New Roman"/>
          <w:sz w:val="28"/>
          <w:szCs w:val="28"/>
          <w:lang w:eastAsia="ru-RU"/>
        </w:rPr>
        <w:t xml:space="preserve">Определение дальнейших направлений реализации рассматриваемой в проекте проблемы 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9E6DCD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образовательном процессе в ДОУ.</w:t>
      </w:r>
      <w:r w:rsidR="00DB608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</w:t>
      </w:r>
      <w:r w:rsidR="00DB6085" w:rsidRPr="00E748E4">
        <w:rPr>
          <w:rFonts w:ascii="Times New Roman" w:hAnsi="Times New Roman" w:cs="Times New Roman"/>
          <w:i/>
          <w:sz w:val="28"/>
          <w:szCs w:val="28"/>
          <w:lang w:eastAsia="ru-RU"/>
        </w:rPr>
        <w:t>Слайд 11</w:t>
      </w:r>
      <w:proofErr w:type="gramStart"/>
      <w:r w:rsidR="00DB6085" w:rsidRPr="00E748E4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 w:rsidR="008D7D21" w:rsidRPr="009E6DC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8D7D21" w:rsidRPr="009E6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практике современных дошкольных учреждений используются следующие виды проектов:</w:t>
      </w:r>
      <w:r w:rsidR="00DB6085" w:rsidRPr="00DB608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B608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="00DB6085" w:rsidRPr="00E748E4">
        <w:rPr>
          <w:rFonts w:ascii="Times New Roman" w:hAnsi="Times New Roman" w:cs="Times New Roman"/>
          <w:i/>
          <w:sz w:val="28"/>
          <w:szCs w:val="28"/>
          <w:lang w:eastAsia="ru-RU"/>
        </w:rPr>
        <w:t>Слайды 12-17</w:t>
      </w:r>
    </w:p>
    <w:p w:rsidR="008D7D21" w:rsidRPr="009E6DCD" w:rsidRDefault="008D7D21" w:rsidP="00015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E6D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исследовательские-творческие</w:t>
      </w:r>
      <w:proofErr w:type="gramEnd"/>
      <w:r w:rsidRPr="009E6D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проекты:</w:t>
      </w:r>
      <w:r w:rsidRPr="009E6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экспериментируют, а затем результаты оформляют в виде газет, драматизации, детского дизайна;</w:t>
      </w:r>
    </w:p>
    <w:p w:rsidR="008D7D21" w:rsidRPr="009E6DCD" w:rsidRDefault="008D7D21" w:rsidP="00015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6D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ролево</w:t>
      </w:r>
      <w:proofErr w:type="spellEnd"/>
      <w:r w:rsidRPr="009E6D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-игровые  проекты </w:t>
      </w:r>
      <w:r w:rsidRPr="009E6DCD">
        <w:rPr>
          <w:rFonts w:ascii="Times New Roman" w:eastAsia="Times New Roman" w:hAnsi="Times New Roman" w:cs="Times New Roman"/>
          <w:sz w:val="28"/>
          <w:szCs w:val="28"/>
          <w:lang w:eastAsia="ru-RU"/>
        </w:rPr>
        <w:t>(с элементами творческих игр, когда дети входят в образ персонажей сказки и решают по-своему поставленные проблемы);</w:t>
      </w:r>
    </w:p>
    <w:p w:rsidR="008D7D21" w:rsidRPr="009E6DCD" w:rsidRDefault="008D7D21" w:rsidP="00015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D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информационно-практико-ориентированные проекты: </w:t>
      </w:r>
      <w:r w:rsidRPr="009E6DC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собирают информацию и реализуют её, ориентируясь на социальные интересы (оформление и дизайн группы, витражи и др.);</w:t>
      </w:r>
    </w:p>
    <w:p w:rsidR="008D7D21" w:rsidRPr="009E6DCD" w:rsidRDefault="008D7D21" w:rsidP="000150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D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творческие проекты в детском саду</w:t>
      </w:r>
      <w:r w:rsidRPr="009E6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(оформление результата в виде детского праздника, детского дизайна, например «Театральная неделя»).</w:t>
      </w:r>
    </w:p>
    <w:p w:rsidR="008D7D21" w:rsidRPr="009E6DCD" w:rsidRDefault="008D7D21" w:rsidP="008D7D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ведущим видом деятельности дошкольника является игра, то, начиная с младшего возраста, используются </w:t>
      </w:r>
      <w:proofErr w:type="spellStart"/>
      <w:r w:rsidRPr="009E6DC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ролево</w:t>
      </w:r>
      <w:proofErr w:type="spellEnd"/>
      <w:r w:rsidRPr="009E6DCD">
        <w:rPr>
          <w:rFonts w:ascii="Times New Roman" w:eastAsia="Times New Roman" w:hAnsi="Times New Roman" w:cs="Times New Roman"/>
          <w:sz w:val="28"/>
          <w:szCs w:val="28"/>
          <w:lang w:eastAsia="ru-RU"/>
        </w:rPr>
        <w:t>-игровые и творческие проекты: «Любимые игрушки», «Азбука здоровья» и др.</w:t>
      </w:r>
      <w:r w:rsidR="00015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  <w:r w:rsidRPr="009E6DC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Значимы и другие виды проектов, в том числе:</w:t>
      </w:r>
      <w:r w:rsidR="00E74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E748E4" w:rsidRPr="00E748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Слайд 18</w:t>
      </w:r>
    </w:p>
    <w:p w:rsidR="008D7D21" w:rsidRPr="00015096" w:rsidRDefault="008D7D21" w:rsidP="0001509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15096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lastRenderedPageBreak/>
        <w:t>комплексные:</w:t>
      </w:r>
      <w:r w:rsidRPr="00015096">
        <w:rPr>
          <w:rFonts w:ascii="Times New Roman" w:hAnsi="Times New Roman" w:cs="Times New Roman"/>
          <w:sz w:val="28"/>
          <w:szCs w:val="28"/>
          <w:lang w:eastAsia="ru-RU"/>
        </w:rPr>
        <w:t xml:space="preserve"> «Мир театра», «Здравствуй, Пушкин!», «Эхо столетий», «</w:t>
      </w:r>
      <w:proofErr w:type="spellStart"/>
      <w:r w:rsidRPr="00015096">
        <w:rPr>
          <w:rFonts w:ascii="Times New Roman" w:hAnsi="Times New Roman" w:cs="Times New Roman"/>
          <w:sz w:val="28"/>
          <w:szCs w:val="28"/>
          <w:lang w:eastAsia="ru-RU"/>
        </w:rPr>
        <w:t>Книжкина</w:t>
      </w:r>
      <w:proofErr w:type="spellEnd"/>
      <w:r w:rsidRPr="00015096">
        <w:rPr>
          <w:rFonts w:ascii="Times New Roman" w:hAnsi="Times New Roman" w:cs="Times New Roman"/>
          <w:sz w:val="28"/>
          <w:szCs w:val="28"/>
          <w:lang w:eastAsia="ru-RU"/>
        </w:rPr>
        <w:t xml:space="preserve"> неделя»;</w:t>
      </w:r>
    </w:p>
    <w:p w:rsidR="008D7D21" w:rsidRPr="00015096" w:rsidRDefault="008D7D21" w:rsidP="0001509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15096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межгрупповые:</w:t>
      </w:r>
      <w:r w:rsidRPr="0001509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15096">
        <w:rPr>
          <w:rFonts w:ascii="Times New Roman" w:hAnsi="Times New Roman" w:cs="Times New Roman"/>
          <w:sz w:val="28"/>
          <w:szCs w:val="28"/>
          <w:lang w:eastAsia="ru-RU"/>
        </w:rPr>
        <w:t>«Математические коллажи», «Мир животных и птиц», «Времена года»;</w:t>
      </w:r>
    </w:p>
    <w:p w:rsidR="008D7D21" w:rsidRPr="00015096" w:rsidRDefault="008D7D21" w:rsidP="0001509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15096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творческие</w:t>
      </w:r>
      <w:r w:rsidRPr="0001509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015096">
        <w:rPr>
          <w:rFonts w:ascii="Times New Roman" w:hAnsi="Times New Roman" w:cs="Times New Roman"/>
          <w:sz w:val="28"/>
          <w:szCs w:val="28"/>
          <w:lang w:eastAsia="ru-RU"/>
        </w:rPr>
        <w:t xml:space="preserve"> «Мои друзья», «У нас в нескучном саду», «Любим сказки», «Мир природы», «Рябины России»;</w:t>
      </w:r>
    </w:p>
    <w:p w:rsidR="008D7D21" w:rsidRPr="00015096" w:rsidRDefault="008D7D21" w:rsidP="0001509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1509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групповые: </w:t>
      </w:r>
      <w:r w:rsidRPr="00015096">
        <w:rPr>
          <w:rFonts w:ascii="Times New Roman" w:hAnsi="Times New Roman" w:cs="Times New Roman"/>
          <w:sz w:val="28"/>
          <w:szCs w:val="28"/>
          <w:lang w:eastAsia="ru-RU"/>
        </w:rPr>
        <w:t>«Сказки о любви», «Познай себя», «Подводный мир», «Весёлая астрономия»;</w:t>
      </w:r>
    </w:p>
    <w:p w:rsidR="008D7D21" w:rsidRPr="00015096" w:rsidRDefault="008D7D21" w:rsidP="0001509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15096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индивидуальные:</w:t>
      </w:r>
      <w:r w:rsidRPr="0001509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15096">
        <w:rPr>
          <w:rFonts w:ascii="Times New Roman" w:hAnsi="Times New Roman" w:cs="Times New Roman"/>
          <w:sz w:val="28"/>
          <w:szCs w:val="28"/>
          <w:lang w:eastAsia="ru-RU"/>
        </w:rPr>
        <w:t>«Я и моя семья», «Генеалогическое древо», «Секреты бабушкиного сундука», «Сказочная птица»;</w:t>
      </w:r>
    </w:p>
    <w:p w:rsidR="00762EE7" w:rsidRPr="00015096" w:rsidRDefault="008D7D21" w:rsidP="0001509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15096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исследовательские</w:t>
      </w:r>
      <w:r w:rsidRPr="0001509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:</w:t>
      </w:r>
      <w:r w:rsidR="00E748E4">
        <w:rPr>
          <w:rFonts w:ascii="Times New Roman" w:hAnsi="Times New Roman" w:cs="Times New Roman"/>
          <w:sz w:val="28"/>
          <w:szCs w:val="28"/>
          <w:lang w:eastAsia="ru-RU"/>
        </w:rPr>
        <w:t xml:space="preserve"> «Мир</w:t>
      </w:r>
      <w:r w:rsidRPr="00015096">
        <w:rPr>
          <w:rFonts w:ascii="Times New Roman" w:hAnsi="Times New Roman" w:cs="Times New Roman"/>
          <w:sz w:val="28"/>
          <w:szCs w:val="28"/>
          <w:lang w:eastAsia="ru-RU"/>
        </w:rPr>
        <w:t xml:space="preserve"> воды», «Дыхание и здоровье», «Питание и здоровье».</w:t>
      </w:r>
      <w:r w:rsidR="00015096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9E6D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продолжительности они бывают краткосрочными (одно или несколько занятий), средней продолжительности, долгосрочные (например, «Творчество Пушкина» - на учебный год).</w:t>
      </w:r>
      <w:r w:rsidR="00015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Pr="009E6DCD">
        <w:rPr>
          <w:rFonts w:ascii="Times New Roman" w:hAnsi="Times New Roman" w:cs="Times New Roman"/>
          <w:sz w:val="28"/>
          <w:szCs w:val="28"/>
          <w:lang w:eastAsia="ru-RU"/>
        </w:rPr>
        <w:t>Метод проектов актуален и очень эффективен. Он даёт ребёнку возможность экспериментировать, синтезировать полученные знания. Развивать творческие способности и коммуникативные навыки, что позволяет ему успешно адаптироваться к изменившейся ситуации школьного обучения.</w:t>
      </w:r>
    </w:p>
    <w:p w:rsidR="008D7D21" w:rsidRPr="009E6DCD" w:rsidRDefault="008D7D21" w:rsidP="00EC2EBB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  <w:r w:rsidRPr="009E6DCD">
        <w:rPr>
          <w:rFonts w:ascii="Times New Roman" w:hAnsi="Times New Roman" w:cs="Times New Roman"/>
          <w:color w:val="2D2A2A"/>
          <w:sz w:val="28"/>
          <w:szCs w:val="28"/>
          <w:lang w:eastAsia="ru-RU"/>
        </w:rPr>
        <w:t>Я постоянно занимаюсь своим самообразованием, так как мне хочется помочь детям сделать правильный выбор.</w:t>
      </w:r>
    </w:p>
    <w:p w:rsidR="009E6DCD" w:rsidRPr="00E748E4" w:rsidRDefault="00E748E4" w:rsidP="00EC2EBB">
      <w:pPr>
        <w:pStyle w:val="a3"/>
        <w:rPr>
          <w:rFonts w:ascii="Times New Roman" w:hAnsi="Times New Roman" w:cs="Times New Roman"/>
          <w:i/>
          <w:color w:val="2D2A2A"/>
          <w:sz w:val="28"/>
          <w:szCs w:val="28"/>
          <w:lang w:eastAsia="ru-RU"/>
        </w:rPr>
      </w:pPr>
      <w:r w:rsidRPr="00E748E4">
        <w:rPr>
          <w:rFonts w:ascii="Times New Roman" w:hAnsi="Times New Roman" w:cs="Times New Roman"/>
          <w:i/>
          <w:color w:val="2D2A2A"/>
          <w:sz w:val="28"/>
          <w:szCs w:val="28"/>
          <w:lang w:eastAsia="ru-RU"/>
        </w:rPr>
        <w:t>Слайд 19</w:t>
      </w:r>
    </w:p>
    <w:p w:rsidR="008D7D21" w:rsidRDefault="008D7D21" w:rsidP="00EC2EBB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  <w:r w:rsidRPr="009E6DCD">
        <w:rPr>
          <w:rFonts w:ascii="Times New Roman" w:hAnsi="Times New Roman" w:cs="Times New Roman"/>
          <w:color w:val="2D2A2A"/>
          <w:sz w:val="28"/>
          <w:szCs w:val="28"/>
          <w:lang w:eastAsia="ru-RU"/>
        </w:rPr>
        <w:t>Нам не дано предугадать,</w:t>
      </w:r>
      <w:r w:rsidRPr="009E6DCD">
        <w:rPr>
          <w:rFonts w:ascii="Times New Roman" w:hAnsi="Times New Roman" w:cs="Times New Roman"/>
          <w:color w:val="2D2A2A"/>
          <w:sz w:val="28"/>
          <w:szCs w:val="28"/>
          <w:lang w:eastAsia="ru-RU"/>
        </w:rPr>
        <w:br/>
        <w:t>Как наше слово отзовется.</w:t>
      </w:r>
      <w:r w:rsidRPr="009E6DCD">
        <w:rPr>
          <w:rFonts w:ascii="Times New Roman" w:hAnsi="Times New Roman" w:cs="Times New Roman"/>
          <w:color w:val="2D2A2A"/>
          <w:sz w:val="28"/>
          <w:szCs w:val="28"/>
          <w:lang w:eastAsia="ru-RU"/>
        </w:rPr>
        <w:br/>
        <w:t xml:space="preserve">Посеяв в души </w:t>
      </w:r>
      <w:r w:rsidR="00015096">
        <w:rPr>
          <w:rFonts w:ascii="Times New Roman" w:hAnsi="Times New Roman" w:cs="Times New Roman"/>
          <w:color w:val="2D2A2A"/>
          <w:sz w:val="28"/>
          <w:szCs w:val="28"/>
          <w:lang w:eastAsia="ru-RU"/>
        </w:rPr>
        <w:t xml:space="preserve"> </w:t>
      </w:r>
      <w:proofErr w:type="gramStart"/>
      <w:r w:rsidRPr="009E6DCD">
        <w:rPr>
          <w:rFonts w:ascii="Times New Roman" w:hAnsi="Times New Roman" w:cs="Times New Roman"/>
          <w:color w:val="2D2A2A"/>
          <w:sz w:val="28"/>
          <w:szCs w:val="28"/>
          <w:lang w:eastAsia="ru-RU"/>
        </w:rPr>
        <w:t>благодать</w:t>
      </w:r>
      <w:proofErr w:type="gramEnd"/>
      <w:r w:rsidRPr="009E6DCD">
        <w:rPr>
          <w:rFonts w:ascii="Times New Roman" w:hAnsi="Times New Roman" w:cs="Times New Roman"/>
          <w:color w:val="2D2A2A"/>
          <w:sz w:val="28"/>
          <w:szCs w:val="28"/>
          <w:lang w:eastAsia="ru-RU"/>
        </w:rPr>
        <w:br/>
        <w:t>Увы, не всякий раз дается.</w:t>
      </w:r>
      <w:r w:rsidRPr="009E6DCD">
        <w:rPr>
          <w:rFonts w:ascii="Times New Roman" w:hAnsi="Times New Roman" w:cs="Times New Roman"/>
          <w:color w:val="2D2A2A"/>
          <w:sz w:val="28"/>
          <w:szCs w:val="28"/>
          <w:lang w:eastAsia="ru-RU"/>
        </w:rPr>
        <w:br/>
        <w:t>Но мы обязаны мечтать</w:t>
      </w:r>
      <w:proofErr w:type="gramStart"/>
      <w:r w:rsidRPr="009E6DCD">
        <w:rPr>
          <w:rFonts w:ascii="Times New Roman" w:hAnsi="Times New Roman" w:cs="Times New Roman"/>
          <w:color w:val="2D2A2A"/>
          <w:sz w:val="28"/>
          <w:szCs w:val="28"/>
          <w:lang w:eastAsia="ru-RU"/>
        </w:rPr>
        <w:br/>
        <w:t>О</w:t>
      </w:r>
      <w:proofErr w:type="gramEnd"/>
      <w:r w:rsidRPr="009E6DCD">
        <w:rPr>
          <w:rFonts w:ascii="Times New Roman" w:hAnsi="Times New Roman" w:cs="Times New Roman"/>
          <w:color w:val="2D2A2A"/>
          <w:sz w:val="28"/>
          <w:szCs w:val="28"/>
          <w:lang w:eastAsia="ru-RU"/>
        </w:rPr>
        <w:t xml:space="preserve"> дивном времени, о веке,</w:t>
      </w:r>
      <w:r w:rsidRPr="009E6DCD">
        <w:rPr>
          <w:rFonts w:ascii="Times New Roman" w:hAnsi="Times New Roman" w:cs="Times New Roman"/>
          <w:color w:val="2D2A2A"/>
          <w:sz w:val="28"/>
          <w:szCs w:val="28"/>
          <w:lang w:eastAsia="ru-RU"/>
        </w:rPr>
        <w:br/>
        <w:t>Когда цветком прекрасным стать</w:t>
      </w:r>
      <w:r w:rsidRPr="009E6DCD">
        <w:rPr>
          <w:rFonts w:ascii="Times New Roman" w:hAnsi="Times New Roman" w:cs="Times New Roman"/>
          <w:color w:val="2D2A2A"/>
          <w:sz w:val="28"/>
          <w:szCs w:val="28"/>
          <w:lang w:eastAsia="ru-RU"/>
        </w:rPr>
        <w:br/>
        <w:t>Сумеет личность человека.</w:t>
      </w:r>
      <w:r w:rsidRPr="009E6DCD">
        <w:rPr>
          <w:rFonts w:ascii="Times New Roman" w:hAnsi="Times New Roman" w:cs="Times New Roman"/>
          <w:color w:val="2D2A2A"/>
          <w:sz w:val="28"/>
          <w:szCs w:val="28"/>
          <w:lang w:eastAsia="ru-RU"/>
        </w:rPr>
        <w:br/>
        <w:t>И мы обязаны творить,</w:t>
      </w:r>
      <w:r w:rsidRPr="009E6DCD">
        <w:rPr>
          <w:rFonts w:ascii="Times New Roman" w:hAnsi="Times New Roman" w:cs="Times New Roman"/>
          <w:color w:val="2D2A2A"/>
          <w:sz w:val="28"/>
          <w:szCs w:val="28"/>
          <w:lang w:eastAsia="ru-RU"/>
        </w:rPr>
        <w:br/>
        <w:t>Презрев все тяготы мирские,</w:t>
      </w:r>
      <w:r w:rsidRPr="009E6DCD">
        <w:rPr>
          <w:rFonts w:ascii="Times New Roman" w:hAnsi="Times New Roman" w:cs="Times New Roman"/>
          <w:color w:val="2D2A2A"/>
          <w:sz w:val="28"/>
          <w:szCs w:val="28"/>
          <w:lang w:eastAsia="ru-RU"/>
        </w:rPr>
        <w:br/>
        <w:t>Чтоб истин светлых заложить</w:t>
      </w:r>
      <w:r w:rsidRPr="009E6DCD">
        <w:rPr>
          <w:rFonts w:ascii="Times New Roman" w:hAnsi="Times New Roman" w:cs="Times New Roman"/>
          <w:color w:val="2D2A2A"/>
          <w:sz w:val="28"/>
          <w:szCs w:val="28"/>
          <w:lang w:eastAsia="ru-RU"/>
        </w:rPr>
        <w:br/>
        <w:t>Зачатки в души молодые.</w:t>
      </w:r>
      <w:r w:rsidRPr="009E6DCD">
        <w:rPr>
          <w:rFonts w:ascii="Times New Roman" w:hAnsi="Times New Roman" w:cs="Times New Roman"/>
          <w:color w:val="2D2A2A"/>
          <w:sz w:val="28"/>
          <w:szCs w:val="28"/>
          <w:lang w:eastAsia="ru-RU"/>
        </w:rPr>
        <w:br/>
        <w:t>Чтоб верный путь им указать,</w:t>
      </w:r>
      <w:r w:rsidRPr="009E6DCD">
        <w:rPr>
          <w:rFonts w:ascii="Times New Roman" w:hAnsi="Times New Roman" w:cs="Times New Roman"/>
          <w:color w:val="2D2A2A"/>
          <w:sz w:val="28"/>
          <w:szCs w:val="28"/>
          <w:lang w:eastAsia="ru-RU"/>
        </w:rPr>
        <w:br/>
        <w:t>Помочь в толпе не раствориться.</w:t>
      </w:r>
      <w:r w:rsidRPr="009E6DCD">
        <w:rPr>
          <w:rFonts w:ascii="Times New Roman" w:hAnsi="Times New Roman" w:cs="Times New Roman"/>
          <w:color w:val="2D2A2A"/>
          <w:sz w:val="28"/>
          <w:szCs w:val="28"/>
          <w:lang w:eastAsia="ru-RU"/>
        </w:rPr>
        <w:br/>
        <w:t>Нам не дано предугадать,</w:t>
      </w:r>
      <w:r w:rsidRPr="009E6DCD">
        <w:rPr>
          <w:rFonts w:ascii="Times New Roman" w:hAnsi="Times New Roman" w:cs="Times New Roman"/>
          <w:color w:val="2D2A2A"/>
          <w:sz w:val="28"/>
          <w:szCs w:val="28"/>
          <w:lang w:eastAsia="ru-RU"/>
        </w:rPr>
        <w:br/>
        <w:t>Но мы обязаны стремиться!</w:t>
      </w:r>
    </w:p>
    <w:p w:rsidR="00E748E4" w:rsidRDefault="00E748E4" w:rsidP="00EC2EBB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</w:p>
    <w:p w:rsidR="00E748E4" w:rsidRDefault="00E748E4" w:rsidP="00EC2EBB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</w:p>
    <w:p w:rsidR="00E748E4" w:rsidRDefault="00E748E4" w:rsidP="00EC2EBB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</w:p>
    <w:p w:rsidR="00E748E4" w:rsidRDefault="00E748E4" w:rsidP="00EC2EBB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</w:p>
    <w:p w:rsidR="00E748E4" w:rsidRDefault="00E748E4" w:rsidP="00EC2EBB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</w:p>
    <w:p w:rsidR="00E748E4" w:rsidRDefault="00E748E4" w:rsidP="00EC2EBB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</w:p>
    <w:p w:rsidR="00E748E4" w:rsidRDefault="00E748E4" w:rsidP="00EC2EBB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</w:p>
    <w:p w:rsidR="00E748E4" w:rsidRDefault="00E748E4" w:rsidP="00EC2EBB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</w:p>
    <w:p w:rsidR="00E748E4" w:rsidRDefault="00E748E4" w:rsidP="00EC2EBB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</w:p>
    <w:p w:rsidR="00E748E4" w:rsidRDefault="00E748E4" w:rsidP="00EC2EBB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</w:p>
    <w:p w:rsidR="00720CB1" w:rsidRPr="00720CB1" w:rsidRDefault="00720CB1" w:rsidP="00720CB1">
      <w:pPr>
        <w:pStyle w:val="a6"/>
        <w:spacing w:before="115" w:beforeAutospacing="0" w:after="0" w:afterAutospacing="0"/>
        <w:jc w:val="center"/>
        <w:rPr>
          <w:sz w:val="36"/>
          <w:szCs w:val="36"/>
        </w:rPr>
      </w:pPr>
      <w:r w:rsidRPr="00720CB1">
        <w:rPr>
          <w:rFonts w:asciiTheme="minorHAnsi" w:eastAsiaTheme="minorEastAsia" w:hAnsi="Calibri" w:cstheme="minorBidi"/>
          <w:color w:val="17365D" w:themeColor="text2" w:themeShade="BF"/>
          <w:kern w:val="24"/>
          <w:sz w:val="36"/>
          <w:szCs w:val="36"/>
        </w:rPr>
        <w:lastRenderedPageBreak/>
        <w:t>МБДОУ «Детский сад общеразвивающего вида №4 «Гномик»</w:t>
      </w:r>
    </w:p>
    <w:p w:rsidR="00720CB1" w:rsidRPr="00720CB1" w:rsidRDefault="00720CB1" w:rsidP="00720CB1">
      <w:pPr>
        <w:pStyle w:val="a6"/>
        <w:spacing w:before="115" w:beforeAutospacing="0" w:after="0" w:afterAutospacing="0"/>
        <w:jc w:val="center"/>
        <w:rPr>
          <w:sz w:val="36"/>
          <w:szCs w:val="36"/>
        </w:rPr>
      </w:pPr>
      <w:r w:rsidRPr="00720CB1">
        <w:rPr>
          <w:rFonts w:asciiTheme="minorHAnsi" w:eastAsiaTheme="minorEastAsia" w:hAnsi="Calibri" w:cstheme="minorBidi"/>
          <w:color w:val="17365D" w:themeColor="text2" w:themeShade="BF"/>
          <w:kern w:val="24"/>
          <w:sz w:val="36"/>
          <w:szCs w:val="36"/>
        </w:rPr>
        <w:t>г.</w:t>
      </w:r>
      <w:r>
        <w:rPr>
          <w:rFonts w:asciiTheme="minorHAnsi" w:eastAsiaTheme="minorEastAsia" w:hAnsi="Calibri" w:cstheme="minorBidi"/>
          <w:color w:val="17365D" w:themeColor="text2" w:themeShade="BF"/>
          <w:kern w:val="24"/>
          <w:sz w:val="36"/>
          <w:szCs w:val="36"/>
        </w:rPr>
        <w:t xml:space="preserve"> </w:t>
      </w:r>
      <w:r w:rsidRPr="00720CB1">
        <w:rPr>
          <w:rFonts w:asciiTheme="minorHAnsi" w:eastAsiaTheme="minorEastAsia" w:hAnsi="Calibri" w:cstheme="minorBidi"/>
          <w:color w:val="17365D" w:themeColor="text2" w:themeShade="BF"/>
          <w:kern w:val="24"/>
          <w:sz w:val="36"/>
          <w:szCs w:val="36"/>
        </w:rPr>
        <w:t>Мензелинск</w:t>
      </w:r>
      <w:r>
        <w:rPr>
          <w:rFonts w:asciiTheme="minorHAnsi" w:eastAsiaTheme="minorEastAsia" w:hAnsi="Calibri" w:cstheme="minorBidi"/>
          <w:color w:val="17365D" w:themeColor="text2" w:themeShade="BF"/>
          <w:kern w:val="24"/>
          <w:sz w:val="36"/>
          <w:szCs w:val="36"/>
        </w:rPr>
        <w:t>.</w:t>
      </w:r>
    </w:p>
    <w:p w:rsidR="00E748E4" w:rsidRDefault="00E748E4" w:rsidP="00EC2EBB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</w:p>
    <w:p w:rsidR="00720CB1" w:rsidRDefault="00720CB1" w:rsidP="00EC2EBB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</w:p>
    <w:p w:rsidR="00720CB1" w:rsidRDefault="00720CB1" w:rsidP="00EC2EBB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</w:p>
    <w:p w:rsidR="00720CB1" w:rsidRDefault="00720CB1" w:rsidP="00EC2EBB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</w:p>
    <w:p w:rsidR="00720CB1" w:rsidRDefault="00720CB1" w:rsidP="00EC2EBB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</w:p>
    <w:p w:rsidR="00720CB1" w:rsidRDefault="00720CB1" w:rsidP="00EC2EBB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</w:p>
    <w:p w:rsidR="00720CB1" w:rsidRDefault="00720CB1" w:rsidP="00EC2EBB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</w:p>
    <w:p w:rsidR="00720CB1" w:rsidRDefault="00720CB1" w:rsidP="00EC2EBB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</w:p>
    <w:p w:rsidR="00720CB1" w:rsidRDefault="00720CB1" w:rsidP="00EC2EBB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</w:p>
    <w:p w:rsidR="008D7D21" w:rsidRDefault="00720CB1" w:rsidP="00720CB1">
      <w:pPr>
        <w:pStyle w:val="a3"/>
        <w:jc w:val="center"/>
        <w:rPr>
          <w:rFonts w:asciiTheme="majorHAnsi" w:eastAsiaTheme="majorEastAsia" w:hAnsi="Calibri" w:cstheme="majorBidi"/>
          <w:b/>
          <w:bCs/>
          <w:color w:val="505050"/>
          <w:kern w:val="24"/>
          <w:sz w:val="108"/>
          <w:szCs w:val="10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100000"/>
          </w14:textOutline>
          <w14:textFill>
            <w14:gradFill>
              <w14:gsLst>
                <w14:gs w14:pos="0">
                  <w14:srgbClr w14:val="50505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595959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720CB1">
        <w:rPr>
          <w:rFonts w:asciiTheme="majorHAnsi" w:eastAsiaTheme="majorEastAsia" w:hAnsi="Calibri" w:cstheme="majorBidi"/>
          <w:b/>
          <w:bCs/>
          <w:color w:val="505050"/>
          <w:kern w:val="24"/>
          <w:sz w:val="108"/>
          <w:szCs w:val="10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100000"/>
          </w14:textOutline>
          <w14:textFill>
            <w14:gradFill>
              <w14:gsLst>
                <w14:gs w14:pos="0">
                  <w14:srgbClr w14:val="50505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595959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Проектная</w:t>
      </w:r>
      <w:r w:rsidRPr="00720CB1">
        <w:rPr>
          <w:rFonts w:asciiTheme="majorHAnsi" w:eastAsiaTheme="majorEastAsia" w:hAnsi="Calibri" w:cstheme="majorBidi"/>
          <w:b/>
          <w:bCs/>
          <w:color w:val="505050"/>
          <w:kern w:val="24"/>
          <w:sz w:val="108"/>
          <w:szCs w:val="10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100000"/>
          </w14:textOutline>
          <w14:textFill>
            <w14:gradFill>
              <w14:gsLst>
                <w14:gs w14:pos="0">
                  <w14:srgbClr w14:val="50505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595959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20CB1">
        <w:rPr>
          <w:rFonts w:asciiTheme="majorHAnsi" w:eastAsiaTheme="majorEastAsia" w:hAnsi="Calibri" w:cstheme="majorBidi"/>
          <w:b/>
          <w:bCs/>
          <w:color w:val="505050"/>
          <w:kern w:val="24"/>
          <w:sz w:val="108"/>
          <w:szCs w:val="10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100000"/>
          </w14:textOutline>
          <w14:textFill>
            <w14:gradFill>
              <w14:gsLst>
                <w14:gs w14:pos="0">
                  <w14:srgbClr w14:val="50505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595959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деятельность</w:t>
      </w:r>
      <w:r w:rsidRPr="00720CB1">
        <w:rPr>
          <w:rFonts w:asciiTheme="majorHAnsi" w:eastAsiaTheme="majorEastAsia" w:hAnsi="Calibri" w:cstheme="majorBidi"/>
          <w:b/>
          <w:bCs/>
          <w:color w:val="505050"/>
          <w:kern w:val="24"/>
          <w:sz w:val="108"/>
          <w:szCs w:val="10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100000"/>
          </w14:textOutline>
          <w14:textFill>
            <w14:gradFill>
              <w14:gsLst>
                <w14:gs w14:pos="0">
                  <w14:srgbClr w14:val="50505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595959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20CB1">
        <w:rPr>
          <w:rFonts w:asciiTheme="majorHAnsi" w:eastAsiaTheme="majorEastAsia" w:hAnsi="Calibri" w:cstheme="majorBidi"/>
          <w:b/>
          <w:bCs/>
          <w:color w:val="505050"/>
          <w:kern w:val="24"/>
          <w:sz w:val="108"/>
          <w:szCs w:val="10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100000"/>
          </w14:textOutline>
          <w14:textFill>
            <w14:gradFill>
              <w14:gsLst>
                <w14:gs w14:pos="0">
                  <w14:srgbClr w14:val="50505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595959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в</w:t>
      </w:r>
      <w:r w:rsidRPr="00720CB1">
        <w:rPr>
          <w:rFonts w:asciiTheme="majorHAnsi" w:eastAsiaTheme="majorEastAsia" w:hAnsi="Calibri" w:cstheme="majorBidi"/>
          <w:b/>
          <w:bCs/>
          <w:color w:val="505050"/>
          <w:kern w:val="24"/>
          <w:sz w:val="108"/>
          <w:szCs w:val="10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100000"/>
          </w14:textOutline>
          <w14:textFill>
            <w14:gradFill>
              <w14:gsLst>
                <w14:gs w14:pos="0">
                  <w14:srgbClr w14:val="50505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595959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20CB1">
        <w:rPr>
          <w:rFonts w:asciiTheme="majorHAnsi" w:eastAsiaTheme="majorEastAsia" w:hAnsi="Calibri" w:cstheme="majorBidi"/>
          <w:b/>
          <w:bCs/>
          <w:color w:val="505050"/>
          <w:kern w:val="24"/>
          <w:sz w:val="108"/>
          <w:szCs w:val="108"/>
          <w14:shadow w14:blurRad="50800" w14:dist="0" w14:dir="0" w14:sx="100000" w14:sy="100000" w14:kx="0" w14:ky="0" w14:algn="tl">
            <w14:srgbClr w14:val="000000"/>
          </w14:shadow>
          <w14:textOutline w14:w="17780" w14:cap="flat" w14:cmpd="sng" w14:algn="ctr">
            <w14:solidFill>
              <w14:srgbClr w14:val="FFFFFF"/>
            </w14:solidFill>
            <w14:prstDash w14:val="solid"/>
            <w14:miter w14:lim="100000"/>
          </w14:textOutline>
          <w14:textFill>
            <w14:gradFill>
              <w14:gsLst>
                <w14:gs w14:pos="0">
                  <w14:srgbClr w14:val="50505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595959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ДОУ</w:t>
      </w:r>
    </w:p>
    <w:p w:rsidR="00720CB1" w:rsidRPr="00720CB1" w:rsidRDefault="00720CB1" w:rsidP="00720CB1">
      <w:pPr>
        <w:pStyle w:val="a6"/>
        <w:spacing w:before="96" w:beforeAutospacing="0" w:after="0" w:afterAutospacing="0"/>
        <w:jc w:val="right"/>
        <w:rPr>
          <w:sz w:val="36"/>
          <w:szCs w:val="36"/>
        </w:rPr>
      </w:pPr>
      <w:r w:rsidRPr="00720CB1">
        <w:rPr>
          <w:rFonts w:asciiTheme="minorHAnsi" w:eastAsiaTheme="minorEastAsia" w:hAnsi="Calibri" w:cstheme="minorBidi"/>
          <w:color w:val="17365D" w:themeColor="text2" w:themeShade="BF"/>
          <w:kern w:val="24"/>
          <w:sz w:val="36"/>
          <w:szCs w:val="36"/>
        </w:rPr>
        <w:t xml:space="preserve">Музыкальный руководитель </w:t>
      </w:r>
    </w:p>
    <w:p w:rsidR="00720CB1" w:rsidRPr="00720CB1" w:rsidRDefault="00720CB1" w:rsidP="00720CB1">
      <w:pPr>
        <w:pStyle w:val="a6"/>
        <w:spacing w:before="96" w:beforeAutospacing="0" w:after="0" w:afterAutospacing="0"/>
        <w:jc w:val="right"/>
        <w:rPr>
          <w:rFonts w:asciiTheme="minorHAnsi" w:eastAsiaTheme="minorEastAsia" w:hAnsi="Calibri" w:cstheme="minorBidi"/>
          <w:color w:val="17365D" w:themeColor="text2" w:themeShade="BF"/>
          <w:kern w:val="24"/>
          <w:sz w:val="36"/>
          <w:szCs w:val="36"/>
        </w:rPr>
      </w:pPr>
      <w:proofErr w:type="spellStart"/>
      <w:r w:rsidRPr="00720CB1">
        <w:rPr>
          <w:rFonts w:asciiTheme="minorHAnsi" w:eastAsiaTheme="minorEastAsia" w:hAnsi="Calibri" w:cstheme="minorBidi"/>
          <w:color w:val="17365D" w:themeColor="text2" w:themeShade="BF"/>
          <w:kern w:val="24"/>
          <w:sz w:val="36"/>
          <w:szCs w:val="36"/>
        </w:rPr>
        <w:t>Миннулина</w:t>
      </w:r>
      <w:proofErr w:type="spellEnd"/>
      <w:r w:rsidRPr="00720CB1">
        <w:rPr>
          <w:rFonts w:asciiTheme="minorHAnsi" w:eastAsiaTheme="minorEastAsia" w:hAnsi="Calibri" w:cstheme="minorBidi"/>
          <w:color w:val="17365D" w:themeColor="text2" w:themeShade="BF"/>
          <w:kern w:val="24"/>
          <w:sz w:val="36"/>
          <w:szCs w:val="36"/>
        </w:rPr>
        <w:t xml:space="preserve"> </w:t>
      </w:r>
      <w:proofErr w:type="spellStart"/>
      <w:r w:rsidRPr="00720CB1">
        <w:rPr>
          <w:rFonts w:asciiTheme="minorHAnsi" w:eastAsiaTheme="minorEastAsia" w:hAnsi="Calibri" w:cstheme="minorBidi"/>
          <w:color w:val="17365D" w:themeColor="text2" w:themeShade="BF"/>
          <w:kern w:val="24"/>
          <w:sz w:val="36"/>
          <w:szCs w:val="36"/>
        </w:rPr>
        <w:t>Рамиля</w:t>
      </w:r>
      <w:proofErr w:type="spellEnd"/>
      <w:r w:rsidRPr="00720CB1">
        <w:rPr>
          <w:rFonts w:asciiTheme="minorHAnsi" w:eastAsiaTheme="minorEastAsia" w:hAnsi="Calibri" w:cstheme="minorBidi"/>
          <w:color w:val="17365D" w:themeColor="text2" w:themeShade="BF"/>
          <w:kern w:val="24"/>
          <w:sz w:val="36"/>
          <w:szCs w:val="36"/>
        </w:rPr>
        <w:t xml:space="preserve"> </w:t>
      </w:r>
    </w:p>
    <w:p w:rsidR="00720CB1" w:rsidRDefault="00720CB1" w:rsidP="00720CB1">
      <w:pPr>
        <w:pStyle w:val="a6"/>
        <w:spacing w:before="96" w:beforeAutospacing="0" w:after="0" w:afterAutospacing="0"/>
        <w:jc w:val="right"/>
      </w:pPr>
      <w:proofErr w:type="spellStart"/>
      <w:r w:rsidRPr="00720CB1">
        <w:rPr>
          <w:rFonts w:asciiTheme="minorHAnsi" w:eastAsiaTheme="minorEastAsia" w:hAnsi="Calibri" w:cstheme="minorBidi"/>
          <w:color w:val="17365D" w:themeColor="text2" w:themeShade="BF"/>
          <w:kern w:val="24"/>
          <w:sz w:val="36"/>
          <w:szCs w:val="36"/>
        </w:rPr>
        <w:t>Камильевна</w:t>
      </w:r>
      <w:proofErr w:type="spellEnd"/>
    </w:p>
    <w:p w:rsidR="00720CB1" w:rsidRDefault="00720CB1" w:rsidP="00720CB1">
      <w:pPr>
        <w:pStyle w:val="a3"/>
        <w:rPr>
          <w:rFonts w:ascii="Times New Roman" w:hAnsi="Times New Roman" w:cs="Times New Roman"/>
          <w:color w:val="2D2A2A"/>
          <w:sz w:val="28"/>
          <w:szCs w:val="28"/>
          <w:lang w:eastAsia="ru-RU"/>
        </w:rPr>
      </w:pPr>
    </w:p>
    <w:p w:rsidR="00720CB1" w:rsidRDefault="00720CB1" w:rsidP="00720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20CB1" w:rsidRDefault="00720CB1" w:rsidP="00720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20CB1" w:rsidRDefault="00720CB1" w:rsidP="00720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20CB1" w:rsidRDefault="00720CB1" w:rsidP="00720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20CB1" w:rsidRDefault="00720CB1" w:rsidP="00720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20CB1" w:rsidRDefault="00720CB1" w:rsidP="00720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20CB1" w:rsidRDefault="00720CB1" w:rsidP="00720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20CB1" w:rsidRDefault="00720CB1" w:rsidP="00720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20CB1" w:rsidRDefault="00720CB1" w:rsidP="00720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20CB1" w:rsidRDefault="00720CB1" w:rsidP="00720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20CB1" w:rsidRDefault="00720CB1" w:rsidP="00720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20CB1" w:rsidRDefault="00720CB1" w:rsidP="00720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20CB1" w:rsidRDefault="00720CB1" w:rsidP="00720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20CB1" w:rsidRDefault="00720CB1" w:rsidP="00720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20CB1" w:rsidRDefault="00720CB1" w:rsidP="00720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20CB1" w:rsidRDefault="00720CB1" w:rsidP="00720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20CB1" w:rsidRDefault="00720CB1" w:rsidP="00720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20CB1" w:rsidRDefault="00720CB1" w:rsidP="00720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20CB1" w:rsidRPr="009E6DCD" w:rsidRDefault="00720CB1" w:rsidP="00720CB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2014 г.</w:t>
      </w:r>
    </w:p>
    <w:sectPr w:rsidR="00720CB1" w:rsidRPr="009E6DCD" w:rsidSect="00720CB1">
      <w:pgSz w:w="11906" w:h="16838"/>
      <w:pgMar w:top="720" w:right="720" w:bottom="720" w:left="720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939AA"/>
    <w:multiLevelType w:val="multilevel"/>
    <w:tmpl w:val="C3DC7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E4594B"/>
    <w:multiLevelType w:val="multilevel"/>
    <w:tmpl w:val="92DCA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3772C7"/>
    <w:multiLevelType w:val="multilevel"/>
    <w:tmpl w:val="FC1A3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F13DD3"/>
    <w:multiLevelType w:val="multilevel"/>
    <w:tmpl w:val="117AE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D16AD4"/>
    <w:multiLevelType w:val="multilevel"/>
    <w:tmpl w:val="14E2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26A"/>
    <w:rsid w:val="00015096"/>
    <w:rsid w:val="0002294F"/>
    <w:rsid w:val="003959C5"/>
    <w:rsid w:val="00720CB1"/>
    <w:rsid w:val="00762EE7"/>
    <w:rsid w:val="00827669"/>
    <w:rsid w:val="00840F46"/>
    <w:rsid w:val="008D7D21"/>
    <w:rsid w:val="008F726A"/>
    <w:rsid w:val="009E6DCD"/>
    <w:rsid w:val="00AF374B"/>
    <w:rsid w:val="00C10D11"/>
    <w:rsid w:val="00C20EDC"/>
    <w:rsid w:val="00DB6085"/>
    <w:rsid w:val="00DE5CB9"/>
    <w:rsid w:val="00E748E4"/>
    <w:rsid w:val="00EC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766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74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8E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20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766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74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8E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20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8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0ds.ru/music/187-binarnoe-zanyatie-na-temu-russkiy-natsionalnyy-kostyum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50ds.ru/music/187-binarnoe-zanyatie-na-temu-russkiy-natsionalnyy-kostyum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0ds.ru/psiholog/2158-iz-opyta-raboty-po-razrabotke-i-realizatsii-semeynykh-tvorcheskikh-proektov-v-uchrezhdenii-dopolnitelnogo-obrazovaniya-detey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50ds.ru/logoped/7409-proektno-programmnyy-material-v-poznavatelnom-razvitii-detey-starshego-doshkolnogo-vozrast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50ds.ru/psiholog/3950-konspekt-zanyatiya-po-formirovaniyu-nravstvennykh-tsennostnykh-orientatsiy-u-detey-doshkolnogo-vozrasta-ya-lyublyu-moikh-druzey--moi-druzya-lyubyat-men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1943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2014-03-10T17:59:00Z</cp:lastPrinted>
  <dcterms:created xsi:type="dcterms:W3CDTF">2014-03-10T07:52:00Z</dcterms:created>
  <dcterms:modified xsi:type="dcterms:W3CDTF">2014-03-18T18:57:00Z</dcterms:modified>
</cp:coreProperties>
</file>